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 xml:space="preserve">di essere ammesso/a alla procedura di selezione interna aziendale per il conferimento del  sottoelencato incarico di organizzazione per l’esercizio della funzione di coordinamento ex L. n. 43/2006 - riservato al personale dipendente a tempo indeterminato e pieno dell’Area dei </w:t>
      </w:r>
      <w:r>
        <w:rPr>
          <w:rFonts w:cs="Tahoma" w:ascii="Tahoma" w:hAnsi="Tahoma"/>
          <w:sz w:val="22"/>
          <w:szCs w:val="22"/>
        </w:rPr>
        <w:t>P</w:t>
      </w:r>
      <w:r>
        <w:rPr>
          <w:rFonts w:cs="Tahoma" w:ascii="Tahoma" w:hAnsi="Tahoma"/>
          <w:sz w:val="22"/>
          <w:szCs w:val="22"/>
        </w:rPr>
        <w:t xml:space="preserve">rofessionisti della </w:t>
      </w:r>
      <w:r>
        <w:rPr>
          <w:rFonts w:cs="Tahoma" w:ascii="Tahoma" w:hAnsi="Tahoma"/>
          <w:sz w:val="22"/>
          <w:szCs w:val="22"/>
        </w:rPr>
        <w:t>S</w:t>
      </w:r>
      <w:r>
        <w:rPr>
          <w:rFonts w:cs="Tahoma" w:ascii="Tahoma" w:hAnsi="Tahoma"/>
          <w:sz w:val="22"/>
          <w:szCs w:val="22"/>
        </w:rPr>
        <w:t xml:space="preserve">alute e dei </w:t>
      </w:r>
      <w:r>
        <w:rPr>
          <w:rFonts w:cs="Tahoma" w:ascii="Tahoma" w:hAnsi="Tahoma"/>
          <w:sz w:val="22"/>
          <w:szCs w:val="22"/>
        </w:rPr>
        <w:t>F</w:t>
      </w:r>
      <w:r>
        <w:rPr>
          <w:rFonts w:cs="Tahoma" w:ascii="Tahoma" w:hAnsi="Tahoma"/>
          <w:sz w:val="22"/>
          <w:szCs w:val="22"/>
        </w:rPr>
        <w:t>unzionari appartenente a</w:t>
      </w:r>
      <w:r>
        <w:rPr>
          <w:rFonts w:cs="Tahoma" w:ascii="Tahoma" w:hAnsi="Tahoma"/>
          <w:sz w:val="22"/>
          <w:szCs w:val="22"/>
        </w:rPr>
        <w:t>l</w:t>
      </w:r>
      <w:r>
        <w:rPr>
          <w:rFonts w:cs="Tahoma" w:ascii="Tahoma" w:hAnsi="Tahoma"/>
          <w:sz w:val="22"/>
          <w:szCs w:val="22"/>
        </w:rPr>
        <w:t xml:space="preserve"> </w:t>
      </w:r>
      <w:r>
        <w:rPr>
          <w:rFonts w:cs="Tahoma" w:ascii="Tahoma" w:hAnsi="Tahoma"/>
          <w:sz w:val="22"/>
          <w:szCs w:val="22"/>
        </w:rPr>
        <w:t xml:space="preserve">seguente </w:t>
      </w:r>
      <w:r>
        <w:rPr>
          <w:rFonts w:cs="Tahoma" w:ascii="Tahoma" w:hAnsi="Tahoma"/>
          <w:sz w:val="22"/>
          <w:szCs w:val="22"/>
        </w:rPr>
        <w:t>profil</w:t>
      </w:r>
      <w:r>
        <w:rPr>
          <w:rFonts w:cs="Tahoma" w:ascii="Tahoma" w:hAnsi="Tahoma"/>
          <w:sz w:val="22"/>
          <w:szCs w:val="22"/>
        </w:rPr>
        <w:t>o</w:t>
      </w:r>
      <w:r>
        <w:rPr>
          <w:rFonts w:cs="Tahoma" w:ascii="Tahoma" w:hAnsi="Tahoma"/>
          <w:sz w:val="22"/>
          <w:szCs w:val="22"/>
        </w:rPr>
        <w:t xml:space="preserve"> professional</w:t>
      </w:r>
      <w:r>
        <w:rPr>
          <w:rFonts w:cs="Tahoma" w:ascii="Tahoma" w:hAnsi="Tahoma"/>
          <w:sz w:val="22"/>
          <w:szCs w:val="22"/>
        </w:rPr>
        <w:t>e</w:t>
      </w:r>
      <w:r>
        <w:rPr>
          <w:rFonts w:cs="Tahoma" w:ascii="Tahoma" w:hAnsi="Tahoma"/>
          <w:sz w:val="22"/>
          <w:szCs w:val="22"/>
        </w:rPr>
        <w:t xml:space="preserv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numPr>
          <w:ilvl w:val="0"/>
          <w:numId w:val="3"/>
        </w:numPr>
        <w:spacing w:lineRule="auto" w:line="3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numPr>
          <w:ilvl w:val="0"/>
          <w:numId w:val="4"/>
        </w:numPr>
        <w:spacing w:lineRule="auto" w:line="3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numPr>
          <w:ilvl w:val="0"/>
          <w:numId w:val="2"/>
        </w:numPr>
        <w:spacing w:lineRule="auto" w:line="360"/>
        <w:jc w:val="both"/>
        <w:rPr>
          <w:rFonts w:ascii="Tahoma" w:hAnsi="Tahoma" w:cs="Tahoma"/>
          <w:b/>
          <w:b/>
          <w:bCs/>
        </w:rPr>
      </w:pPr>
      <w:r>
        <w:rPr>
          <w:rFonts w:cs="Tahoma" w:ascii="Tahoma" w:hAnsi="Tahoma"/>
          <w:sz w:val="22"/>
          <w:szCs w:val="22"/>
        </w:rPr>
        <w:t>di essere dipendente a tempo indeterminato e pieno dell’A.S.L. VCO nell’</w:t>
      </w:r>
      <w:r>
        <w:rPr>
          <w:rFonts w:cs="Tahoma" w:ascii="Tahoma" w:hAnsi="Tahoma"/>
          <w:sz w:val="22"/>
          <w:szCs w:val="22"/>
        </w:rPr>
        <w:t xml:space="preserve">Area dei Professionisti della Salute e dei Funzionari </w:t>
      </w:r>
      <w:r>
        <w:rPr>
          <w:rFonts w:cs="Tahoma" w:ascii="Tahoma" w:hAnsi="Tahoma"/>
          <w:sz w:val="22"/>
          <w:szCs w:val="22"/>
        </w:rPr>
        <w:t xml:space="preserve">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 xml:space="preserve">di avere una esperienza almeno triennale nel profilo </w:t>
      </w:r>
      <w:r>
        <w:rPr>
          <w:rFonts w:cs="Tahoma" w:ascii="Tahoma" w:hAnsi="Tahoma"/>
          <w:sz w:val="22"/>
          <w:szCs w:val="22"/>
        </w:rPr>
        <w:t>professionale di: _______________________________________________________________________________</w:t>
      </w:r>
    </w:p>
    <w:p>
      <w:pPr>
        <w:pStyle w:val="Normal"/>
        <w:numPr>
          <w:ilvl w:val="0"/>
          <w:numId w:val="2"/>
        </w:numPr>
        <w:rPr>
          <w:rFonts w:ascii="Tahoma" w:hAnsi="Tahoma" w:cs="Tahoma"/>
          <w:sz w:val="22"/>
          <w:szCs w:val="22"/>
        </w:rPr>
      </w:pPr>
      <w:r>
        <w:rPr>
          <w:rFonts w:cs="Tahoma" w:ascii="Tahoma" w:hAnsi="Tahoma"/>
          <w:sz w:val="22"/>
          <w:szCs w:val="22"/>
        </w:rPr>
        <w:t>di essere iscritto/a all’Ordine ______________________ –  Sezione 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 xml:space="preserve">di essere in possesso della patente di guida, essendo l’attività dislocata su tutto il </w:t>
      </w:r>
      <w:r>
        <w:rPr>
          <w:rFonts w:cs="Tahoma" w:ascii="Tahoma" w:hAnsi="Tahoma"/>
          <w:sz w:val="22"/>
          <w:szCs w:val="22"/>
        </w:rPr>
        <w:t>T</w:t>
      </w:r>
      <w:r>
        <w:rPr>
          <w:rFonts w:cs="Tahoma" w:ascii="Tahoma" w:hAnsi="Tahoma"/>
          <w:sz w:val="22"/>
          <w:szCs w:val="22"/>
        </w:rPr>
        <w:t>erritorio dell’ASL VCO;</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Normal"/>
        <w:spacing w:lineRule="auto" w:line="360"/>
        <w:jc w:val="both"/>
        <w:rPr>
          <w:rFonts w:ascii="Tahoma" w:hAnsi="Tahoma" w:cs="Tahoma"/>
          <w:sz w:val="22"/>
          <w:szCs w:val="22"/>
        </w:rPr>
      </w:pPr>
      <w:r>
        <w:rPr>
          <w:rFonts w:cs="Tahoma" w:ascii="Tahoma" w:hAnsi="Tahoma"/>
          <w:sz w:val="22"/>
          <w:szCs w:val="22"/>
        </w:rPr>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Symbol">
    <w:charset w:val="02"/>
    <w:family w:val="auto"/>
    <w:pitch w:val="default"/>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Application>LibreOffice/7.0.4.2$Windows_X86_64 LibreOffice_project/dcf040e67528d9187c66b2379df5ea4407429775</Application>
  <AppVersion>15.0000</AppVersion>
  <Pages>2</Pages>
  <Words>420</Words>
  <Characters>3004</Characters>
  <CharactersWithSpaces>3406</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2023-01-12T09:08:09Z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